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 Up Meeting Minutes - February </w:t>
      </w:r>
      <w:r w:rsidDel="00000000" w:rsidR="00000000" w:rsidRPr="00000000">
        <w:rPr>
          <w:rtl w:val="0"/>
        </w:rPr>
        <w:t xml:space="preserve">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Attendees: Daniel Chang, Christopher Eberhard, Joshua Posada, Emmanuel Garcia, Jo</w:t>
      </w:r>
      <w:r w:rsidDel="00000000" w:rsidR="00000000" w:rsidRPr="00000000">
        <w:rPr>
          <w:rtl w:val="0"/>
        </w:rPr>
        <w:t xml:space="preserve">shuan Jimenez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9:00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9:30 PM</w:t>
      </w:r>
    </w:p>
    <w:p w:rsidR="00000000" w:rsidDel="00000000" w:rsidP="00000000" w:rsidRDefault="00000000" w:rsidRPr="00000000" w14:paraId="0000000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Daniel Chang - Senior Project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  <w:rPr>
          <w:color w:val="222222"/>
          <w:highlight w:val="white"/>
          <w:u w:val="none"/>
        </w:rPr>
      </w:pPr>
      <w:r w:rsidDel="00000000" w:rsidR="00000000" w:rsidRPr="00000000">
        <w:rPr>
          <w:rtl w:val="0"/>
        </w:rPr>
        <w:t xml:space="preserve">Re-read the papers and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Review code and readings again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Christopher Eberhard - Capstone 2:</w:t>
      </w:r>
    </w:p>
    <w:p w:rsidR="00000000" w:rsidDel="00000000" w:rsidP="00000000" w:rsidRDefault="00000000" w:rsidRPr="00000000" w14:paraId="00000012">
      <w:pPr>
        <w:numPr>
          <w:ilvl w:val="0"/>
          <w:numId w:val="7"/>
        </w:numPr>
        <w:spacing w:after="0" w:before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7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14">
      <w:pPr>
        <w:numPr>
          <w:ilvl w:val="0"/>
          <w:numId w:val="6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6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Worked on the conversion of TimeML to TCSP.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to work on the conversion of TimeML to TCSP.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5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Ensuring I have a proper grasp on what needs to be done for the conversion of TimeML to TCSP.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Joshua Posada - Senior Project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  <w:rPr>
          <w:color w:val="222222"/>
          <w:highlight w:val="white"/>
        </w:rPr>
      </w:pPr>
      <w:r w:rsidDel="00000000" w:rsidR="00000000" w:rsidRPr="00000000">
        <w:rPr>
          <w:rtl w:val="0"/>
        </w:rPr>
        <w:t xml:space="preserve">Meet with group members to discuss the anansi to timeML transition</w:t>
      </w:r>
    </w:p>
    <w:p w:rsidR="00000000" w:rsidDel="00000000" w:rsidP="00000000" w:rsidRDefault="00000000" w:rsidRPr="00000000" w14:paraId="0000001F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Reread documents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Reviewing code and papers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Emmanuel Garcia - Capstone I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after="0" w:before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did I work since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after="0" w:before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0" w:before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after="0" w:afterAutospacing="0" w:before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work on the partitioning class.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after="0" w:afterAutospacing="0" w:before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Sprint review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whatsoever.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  <w:t xml:space="preserve">Joshuan Jimenez - Senior Project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  <w:rPr>
          <w:color w:val="222222"/>
          <w:highlight w:val="white"/>
        </w:rPr>
      </w:pPr>
      <w:r w:rsidDel="00000000" w:rsidR="00000000" w:rsidRPr="00000000">
        <w:rPr>
          <w:rtl w:val="0"/>
        </w:rPr>
        <w:t xml:space="preserve">Re-read the papers</w:t>
      </w:r>
    </w:p>
    <w:p w:rsidR="00000000" w:rsidDel="00000000" w:rsidP="00000000" w:rsidRDefault="00000000" w:rsidRPr="00000000" w14:paraId="00000032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 ANANSI mapping with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Review code and readings again</w:t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7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8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b w:val="1"/>
        <w:sz w:val="22"/>
        <w:szCs w:val="22"/>
        <w:lang w:val="en"/>
      </w:rPr>
    </w:rPrDefault>
    <w:pPrDefault>
      <w:pPr>
        <w:spacing w:after="240" w:before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